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1424940</wp:posOffset>
            </wp:positionH>
            <wp:positionV relativeFrom="paragraph">
              <wp:posOffset>-439417</wp:posOffset>
            </wp:positionV>
            <wp:extent cx="3211195" cy="704215"/>
            <wp:effectExtent b="0" l="0" r="0" t="0"/>
            <wp:wrapNone/>
            <wp:docPr descr="Descrizione: Risultati immagini per erasmus +" id="3" name="image1.jpg"/>
            <a:graphic>
              <a:graphicData uri="http://schemas.openxmlformats.org/drawingml/2006/picture">
                <pic:pic>
                  <pic:nvPicPr>
                    <pic:cNvPr descr="Descrizione: Risultati immagini per erasmus +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704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PROGETTI - ERASMUS PLUS KA120</w:t>
      </w:r>
    </w:p>
    <w:p w:rsidR="00000000" w:rsidDel="00000000" w:rsidP="00000000" w:rsidRDefault="00000000" w:rsidRPr="00000000" w14:paraId="00000005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candidatura alla partecipazione al Progetto Erasmus+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Mobilità Scolastica a lungo termine (min. 30 giorni) per Studenti di scuole accreditate. Codice 2022-1-IT02-KA120-SCH-000109175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(Nome e Cognome del genitore/tutore)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il/la proprio/a figlio/a partecipi alla selezione per n. 4 borse di studio Erasmus+ finalizzate ad una mobilità scolastica di 30 giorni in lingua Inglese (2 posti) e in lingua Francese (2 posti)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 E NOME DELLO STUDENTE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DI NASCITA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 e SCUOLA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 IN INGLESE al II Quadrimestre 2022/23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 IN FRANCESE (se presente) al II Quadrimestre 2022/23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 DI CONDOTTA al II Quadrimestre 2022/23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MEDIA DEI VOTI al II Quadrimestre 2022/23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CANDIDATURA PER MOBILITA’ IN INGLESE O FRANCESE</w:t>
      </w:r>
    </w:p>
    <w:p w:rsidR="00000000" w:rsidDel="00000000" w:rsidP="00000000" w:rsidRDefault="00000000" w:rsidRPr="00000000" w14:paraId="00000015">
      <w:pPr>
        <w:spacing w:after="0" w:line="276" w:lineRule="auto"/>
        <w:ind w:right="1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genitore, dichiara, inoltre, di: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right="1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Aver letto attentamente i criteri di selezione e di accettarli integralmente;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right="17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Essere disponibile a far partire il/la proprio/a figlio/a per un periodo di studio di 30 giorni più eventuali giorni di viaggio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right="1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Essere disponibile ad individuare attivamente, con il supporto della scuola, una sistemazione adeguata per il/la proprio/a figlio/a durante quel periodo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right="17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Essere disponibile a sostenere gli eventuali costi extra rispetto ai costi unitari stabiliti dall’Unione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0" w:right="1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studente/ la studentessa, dichiara che: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Allegherà alla presente domanda una lettera motivazionale, scritta interamente da lui/lei,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in Inglese o Francese, spiegando il proprio interesse a partecipare e l’impatto che la partecipazione avrà sul suo percorso formativo.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Sosterrà un colloquio in lingua inglese o Francese, ove necessario per il processo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Durante la mobilità si impegnerà a dare un eccellente contributo alla scuola ospite, secondo le proprie capacità, risorse ed inclinazioni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Durante la mobilità si comporterà con responsabilità e maturità, seguendo il Regolamento d’Istituto, il Regolamento della Scuola ospite e le Leggi dello Stato ospite.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7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7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autorizza la scuola a utilizzare i dati personali forniti per la partecipazione ai corsi secondo le modalità previste dalla legge 675/96.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Allego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autorizza il trattamento dei dati personali ai sensi della Legge 196/2003.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 ____________________ 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del genitore ( o del tutore)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della studentessa/ dello studente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8654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gZK7TUytH4zV/qFlJ0EVHHq0A==">CgMxLjA4AHIhMTlfXzNBd2lYMzhaNG9ZMU9wdWlBVmh0aEtkREJiQndu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2021-01-02T15:18:00Z</dcterms:created>
  <dc:creator>Salvatore De Patto</dc:creator>
</cp:coreProperties>
</file>